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00" w:rsidRDefault="00160A00"/>
    <w:p w:rsidR="00160A00" w:rsidRDefault="00160A00"/>
    <w:p w:rsidR="00160A00" w:rsidRDefault="00160A00"/>
    <w:p w:rsidR="00160A00" w:rsidRDefault="0058170D">
      <w:pPr>
        <w:jc w:val="center"/>
        <w:rPr>
          <w:b/>
        </w:rPr>
      </w:pPr>
      <w:r>
        <w:rPr>
          <w:rFonts w:hint="eastAsia"/>
          <w:b/>
          <w:noProof/>
          <w:lang w:eastAsia="en-GB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2160905"/>
            <wp:effectExtent l="0" t="0" r="3175" b="0"/>
            <wp:wrapNone/>
            <wp:docPr id="1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alie-Turner-Lhead-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1609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</w:rPr>
        <w:t>Meeting and Training room information</w:t>
      </w:r>
    </w:p>
    <w:p w:rsidR="00160A00" w:rsidRDefault="0058170D">
      <w:r>
        <w:t xml:space="preserve">Below are our prices for lettings and hire within the school, these prices are based on a single hour booking, regular or longer bookings may </w:t>
      </w:r>
      <w:r>
        <w:t>see a reduction in price.</w:t>
      </w:r>
    </w:p>
    <w:p w:rsidR="00160A00" w:rsidRDefault="0058170D">
      <w:r>
        <w:t xml:space="preserve">Anyone wishing to book a space should complete an “Application for Hire form” and send this to </w:t>
      </w:r>
      <w:hyperlink r:id="rId8" w:history="1">
        <w:r w:rsidRPr="00C40A76">
          <w:rPr>
            <w:rStyle w:val="Hyperlink"/>
          </w:rPr>
          <w:t>finance@sunnydown.surrey.sch.uk</w:t>
        </w:r>
      </w:hyperlink>
      <w:r>
        <w:t>. T</w:t>
      </w:r>
      <w:r>
        <w:t>he school will then consider the request and fo</w:t>
      </w:r>
      <w:r>
        <w:t xml:space="preserve">llow up with an </w:t>
      </w:r>
      <w:r>
        <w:br/>
        <w:t>“Approval of hire” form and any other relevant documentation needed.</w:t>
      </w:r>
    </w:p>
    <w:p w:rsidR="00160A00" w:rsidRDefault="0058170D">
      <w:r>
        <w:t>Please read our Lettings Policy prior to application.</w:t>
      </w:r>
      <w:bookmarkStart w:id="0" w:name="_GoBack"/>
      <w:bookmarkEnd w:id="0"/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0"/>
        <w:gridCol w:w="963"/>
        <w:gridCol w:w="1056"/>
        <w:gridCol w:w="1244"/>
        <w:gridCol w:w="1415"/>
        <w:gridCol w:w="956"/>
      </w:tblGrid>
      <w:tr w:rsidR="00160A00">
        <w:tc>
          <w:tcPr>
            <w:tcW w:w="7614" w:type="dxa"/>
            <w:gridSpan w:val="6"/>
            <w:shd w:val="clear" w:color="auto" w:fill="BFBFBF" w:themeFill="background1" w:themeFillShade="BF"/>
          </w:tcPr>
          <w:p w:rsidR="00160A00" w:rsidRDefault="0058170D">
            <w:pPr>
              <w:jc w:val="center"/>
              <w:rPr>
                <w:b/>
              </w:rPr>
            </w:pPr>
            <w:r>
              <w:rPr>
                <w:b/>
              </w:rPr>
              <w:t xml:space="preserve">Room Hire </w:t>
            </w:r>
          </w:p>
          <w:p w:rsidR="00160A00" w:rsidRDefault="00160A00">
            <w:pPr>
              <w:jc w:val="center"/>
              <w:rPr>
                <w:b/>
              </w:rPr>
            </w:pPr>
          </w:p>
        </w:tc>
      </w:tr>
      <w:tr w:rsidR="00160A00">
        <w:tblPrEx>
          <w:shd w:val="clear" w:color="auto" w:fill="auto"/>
        </w:tblPrEx>
        <w:trPr>
          <w:trHeight w:val="357"/>
        </w:trPr>
        <w:tc>
          <w:tcPr>
            <w:tcW w:w="1980" w:type="dxa"/>
            <w:shd w:val="clear" w:color="auto" w:fill="BFBFBF" w:themeFill="background1" w:themeFillShade="BF"/>
          </w:tcPr>
          <w:p w:rsidR="00160A00" w:rsidRDefault="0058170D">
            <w:pPr>
              <w:jc w:val="center"/>
            </w:pPr>
            <w:r>
              <w:t>ROOM</w:t>
            </w:r>
          </w:p>
        </w:tc>
        <w:tc>
          <w:tcPr>
            <w:tcW w:w="3263" w:type="dxa"/>
            <w:gridSpan w:val="3"/>
            <w:shd w:val="clear" w:color="auto" w:fill="BFBFBF" w:themeFill="background1" w:themeFillShade="BF"/>
          </w:tcPr>
          <w:p w:rsidR="00160A00" w:rsidRDefault="0058170D">
            <w:pPr>
              <w:jc w:val="center"/>
            </w:pPr>
            <w:r>
              <w:t>SEATING CAPACITY</w:t>
            </w:r>
          </w:p>
        </w:tc>
        <w:tc>
          <w:tcPr>
            <w:tcW w:w="2371" w:type="dxa"/>
            <w:gridSpan w:val="2"/>
            <w:shd w:val="clear" w:color="auto" w:fill="BFBFBF" w:themeFill="background1" w:themeFillShade="BF"/>
          </w:tcPr>
          <w:p w:rsidR="00160A00" w:rsidRDefault="0058170D">
            <w:pPr>
              <w:jc w:val="center"/>
            </w:pPr>
            <w:r>
              <w:t>PRICE</w:t>
            </w:r>
          </w:p>
        </w:tc>
      </w:tr>
      <w:tr w:rsidR="00160A00">
        <w:tblPrEx>
          <w:shd w:val="clear" w:color="auto" w:fill="auto"/>
        </w:tblPrEx>
        <w:trPr>
          <w:trHeight w:val="357"/>
        </w:trPr>
        <w:tc>
          <w:tcPr>
            <w:tcW w:w="1980" w:type="dxa"/>
            <w:shd w:val="clear" w:color="auto" w:fill="BFBFBF" w:themeFill="background1" w:themeFillShade="BF"/>
          </w:tcPr>
          <w:p w:rsidR="00160A00" w:rsidRDefault="00160A00">
            <w:pPr>
              <w:jc w:val="center"/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:rsidR="00160A00" w:rsidRDefault="0058170D">
            <w:pPr>
              <w:jc w:val="center"/>
            </w:pPr>
            <w:r>
              <w:t>Theatre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160A00" w:rsidRDefault="0058170D">
            <w:pPr>
              <w:jc w:val="center"/>
            </w:pPr>
            <w:r>
              <w:t>Cabaret</w:t>
            </w:r>
          </w:p>
        </w:tc>
        <w:tc>
          <w:tcPr>
            <w:tcW w:w="1244" w:type="dxa"/>
            <w:shd w:val="clear" w:color="auto" w:fill="BFBFBF" w:themeFill="background1" w:themeFillShade="BF"/>
          </w:tcPr>
          <w:p w:rsidR="00160A00" w:rsidRDefault="0058170D">
            <w:pPr>
              <w:jc w:val="center"/>
            </w:pPr>
            <w:r>
              <w:t>Boardroom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160A00" w:rsidRDefault="0058170D">
            <w:pPr>
              <w:jc w:val="center"/>
            </w:pPr>
            <w:r>
              <w:t>Whole Day</w:t>
            </w:r>
          </w:p>
        </w:tc>
        <w:tc>
          <w:tcPr>
            <w:tcW w:w="956" w:type="dxa"/>
            <w:shd w:val="clear" w:color="auto" w:fill="BFBFBF" w:themeFill="background1" w:themeFillShade="BF"/>
          </w:tcPr>
          <w:p w:rsidR="00160A00" w:rsidRDefault="0058170D">
            <w:pPr>
              <w:jc w:val="center"/>
            </w:pPr>
            <w:r>
              <w:t>Half Day</w:t>
            </w:r>
          </w:p>
        </w:tc>
      </w:tr>
      <w:tr w:rsidR="00160A00">
        <w:tblPrEx>
          <w:shd w:val="clear" w:color="auto" w:fill="auto"/>
        </w:tblPrEx>
        <w:tc>
          <w:tcPr>
            <w:tcW w:w="1980" w:type="dxa"/>
            <w:shd w:val="clear" w:color="auto" w:fill="BFBFBF" w:themeFill="background1" w:themeFillShade="BF"/>
          </w:tcPr>
          <w:p w:rsidR="00160A00" w:rsidRDefault="0058170D">
            <w:r>
              <w:t>Conference room</w:t>
            </w:r>
          </w:p>
        </w:tc>
        <w:tc>
          <w:tcPr>
            <w:tcW w:w="963" w:type="dxa"/>
            <w:shd w:val="clear" w:color="auto" w:fill="EEECE1" w:themeFill="background2"/>
          </w:tcPr>
          <w:p w:rsidR="00160A00" w:rsidRDefault="0058170D">
            <w:r>
              <w:t>50</w:t>
            </w:r>
          </w:p>
        </w:tc>
        <w:tc>
          <w:tcPr>
            <w:tcW w:w="1056" w:type="dxa"/>
            <w:shd w:val="clear" w:color="auto" w:fill="EEECE1" w:themeFill="background2"/>
          </w:tcPr>
          <w:p w:rsidR="00160A00" w:rsidRDefault="0058170D">
            <w:r>
              <w:t>30-40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160A00" w:rsidRDefault="00160A00"/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60A00" w:rsidRDefault="0058170D">
            <w:r>
              <w:t>£200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60A00" w:rsidRDefault="0058170D">
            <w:r>
              <w:t>£150</w:t>
            </w:r>
          </w:p>
        </w:tc>
      </w:tr>
      <w:tr w:rsidR="00160A00">
        <w:tblPrEx>
          <w:shd w:val="clear" w:color="auto" w:fill="auto"/>
        </w:tblPrEx>
        <w:tc>
          <w:tcPr>
            <w:tcW w:w="1980" w:type="dxa"/>
            <w:shd w:val="clear" w:color="auto" w:fill="BFBFBF" w:themeFill="background1" w:themeFillShade="BF"/>
          </w:tcPr>
          <w:p w:rsidR="00160A00" w:rsidRDefault="0058170D">
            <w:r>
              <w:t>Training room</w:t>
            </w:r>
          </w:p>
        </w:tc>
        <w:tc>
          <w:tcPr>
            <w:tcW w:w="963" w:type="dxa"/>
            <w:shd w:val="clear" w:color="auto" w:fill="EEECE1" w:themeFill="background2"/>
          </w:tcPr>
          <w:p w:rsidR="00160A00" w:rsidRDefault="0058170D">
            <w:r>
              <w:t>40</w:t>
            </w:r>
          </w:p>
        </w:tc>
        <w:tc>
          <w:tcPr>
            <w:tcW w:w="1056" w:type="dxa"/>
            <w:shd w:val="clear" w:color="auto" w:fill="EEECE1" w:themeFill="background2"/>
          </w:tcPr>
          <w:p w:rsidR="00160A00" w:rsidRDefault="0058170D">
            <w:r>
              <w:t>20-30</w:t>
            </w:r>
          </w:p>
        </w:tc>
        <w:tc>
          <w:tcPr>
            <w:tcW w:w="1244" w:type="dxa"/>
            <w:shd w:val="clear" w:color="auto" w:fill="808080" w:themeFill="background1" w:themeFillShade="80"/>
          </w:tcPr>
          <w:p w:rsidR="00160A00" w:rsidRDefault="00160A00"/>
        </w:tc>
        <w:tc>
          <w:tcPr>
            <w:tcW w:w="1415" w:type="dxa"/>
            <w:shd w:val="clear" w:color="auto" w:fill="EEECE1" w:themeFill="background2"/>
          </w:tcPr>
          <w:p w:rsidR="00160A00" w:rsidRDefault="0058170D">
            <w:r>
              <w:t>£150</w:t>
            </w:r>
          </w:p>
        </w:tc>
        <w:tc>
          <w:tcPr>
            <w:tcW w:w="956" w:type="dxa"/>
            <w:shd w:val="clear" w:color="auto" w:fill="EEECE1" w:themeFill="background2"/>
          </w:tcPr>
          <w:p w:rsidR="00160A00" w:rsidRDefault="0058170D">
            <w:r>
              <w:t>£100</w:t>
            </w:r>
          </w:p>
        </w:tc>
      </w:tr>
      <w:tr w:rsidR="00160A00">
        <w:tblPrEx>
          <w:shd w:val="clear" w:color="auto" w:fill="auto"/>
        </w:tblPrEx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0A00" w:rsidRDefault="0058170D">
            <w:r>
              <w:t>Boardroom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60A00" w:rsidRDefault="00160A00"/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60A00" w:rsidRDefault="00160A00"/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60A00" w:rsidRDefault="0058170D">
            <w:r>
              <w:t>16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60A00" w:rsidRDefault="0058170D">
            <w:r>
              <w:t>£100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60A00" w:rsidRDefault="0058170D">
            <w:r>
              <w:t>£75</w:t>
            </w:r>
          </w:p>
        </w:tc>
      </w:tr>
      <w:tr w:rsidR="00160A00">
        <w:tblPrEx>
          <w:shd w:val="clear" w:color="auto" w:fill="auto"/>
        </w:tblPrEx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0A00" w:rsidRDefault="0058170D">
            <w:r>
              <w:t>One to One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60A00" w:rsidRDefault="00160A00"/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60A00" w:rsidRDefault="00160A00"/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60A00" w:rsidRDefault="00160A00"/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60A00" w:rsidRDefault="0058170D">
            <w:r>
              <w:t>£75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60A00" w:rsidRDefault="0058170D">
            <w:r>
              <w:t>£50</w:t>
            </w:r>
          </w:p>
        </w:tc>
      </w:tr>
      <w:tr w:rsidR="00160A00">
        <w:tblPrEx>
          <w:shd w:val="clear" w:color="auto" w:fill="auto"/>
        </w:tblPrEx>
        <w:tc>
          <w:tcPr>
            <w:tcW w:w="1980" w:type="dxa"/>
            <w:shd w:val="clear" w:color="auto" w:fill="BFBFBF" w:themeFill="background1" w:themeFillShade="BF"/>
          </w:tcPr>
          <w:p w:rsidR="00160A00" w:rsidRDefault="00160A00"/>
        </w:tc>
        <w:tc>
          <w:tcPr>
            <w:tcW w:w="3263" w:type="dxa"/>
            <w:gridSpan w:val="3"/>
            <w:shd w:val="clear" w:color="auto" w:fill="BFBFBF" w:themeFill="background1" w:themeFillShade="BF"/>
          </w:tcPr>
          <w:p w:rsidR="00160A00" w:rsidRDefault="0058170D">
            <w:pPr>
              <w:jc w:val="center"/>
            </w:pPr>
            <w:r>
              <w:t>CAPACITY</w:t>
            </w:r>
          </w:p>
        </w:tc>
        <w:tc>
          <w:tcPr>
            <w:tcW w:w="2371" w:type="dxa"/>
            <w:gridSpan w:val="2"/>
            <w:shd w:val="clear" w:color="auto" w:fill="BFBFBF" w:themeFill="background1" w:themeFillShade="BF"/>
          </w:tcPr>
          <w:p w:rsidR="00160A00" w:rsidRDefault="0058170D">
            <w:pPr>
              <w:jc w:val="center"/>
            </w:pPr>
            <w:r>
              <w:t>Price Per Hour</w:t>
            </w:r>
          </w:p>
        </w:tc>
      </w:tr>
      <w:tr w:rsidR="00160A00">
        <w:tblPrEx>
          <w:shd w:val="clear" w:color="auto" w:fill="auto"/>
        </w:tblPrEx>
        <w:tc>
          <w:tcPr>
            <w:tcW w:w="1980" w:type="dxa"/>
            <w:shd w:val="clear" w:color="auto" w:fill="BFBFBF" w:themeFill="background1" w:themeFillShade="BF"/>
          </w:tcPr>
          <w:p w:rsidR="00160A00" w:rsidRDefault="0058170D">
            <w:proofErr w:type="spellStart"/>
            <w:r>
              <w:t>Astropitch</w:t>
            </w:r>
            <w:proofErr w:type="spellEnd"/>
          </w:p>
        </w:tc>
        <w:tc>
          <w:tcPr>
            <w:tcW w:w="3263" w:type="dxa"/>
            <w:gridSpan w:val="3"/>
            <w:shd w:val="clear" w:color="auto" w:fill="EEECE1" w:themeFill="background2"/>
          </w:tcPr>
          <w:p w:rsidR="00160A00" w:rsidRDefault="0058170D">
            <w:r>
              <w:t>25</w:t>
            </w:r>
          </w:p>
        </w:tc>
        <w:tc>
          <w:tcPr>
            <w:tcW w:w="2371" w:type="dxa"/>
            <w:gridSpan w:val="2"/>
            <w:shd w:val="clear" w:color="auto" w:fill="EEECE1" w:themeFill="background2"/>
          </w:tcPr>
          <w:p w:rsidR="00160A00" w:rsidRDefault="0058170D">
            <w:r>
              <w:t>£40</w:t>
            </w:r>
          </w:p>
        </w:tc>
      </w:tr>
      <w:tr w:rsidR="00160A00">
        <w:tblPrEx>
          <w:shd w:val="clear" w:color="auto" w:fill="auto"/>
        </w:tblPrEx>
        <w:tc>
          <w:tcPr>
            <w:tcW w:w="1980" w:type="dxa"/>
            <w:shd w:val="clear" w:color="auto" w:fill="BFBFBF" w:themeFill="background1" w:themeFillShade="BF"/>
          </w:tcPr>
          <w:p w:rsidR="00160A00" w:rsidRDefault="0058170D">
            <w:r>
              <w:t>Gymnasium</w:t>
            </w:r>
          </w:p>
        </w:tc>
        <w:tc>
          <w:tcPr>
            <w:tcW w:w="3263" w:type="dxa"/>
            <w:gridSpan w:val="3"/>
            <w:shd w:val="clear" w:color="auto" w:fill="EEECE1" w:themeFill="background2"/>
          </w:tcPr>
          <w:p w:rsidR="00160A00" w:rsidRDefault="0058170D">
            <w:r>
              <w:t>100 seated or 25 for an activity</w:t>
            </w:r>
          </w:p>
        </w:tc>
        <w:tc>
          <w:tcPr>
            <w:tcW w:w="2371" w:type="dxa"/>
            <w:gridSpan w:val="2"/>
            <w:shd w:val="clear" w:color="auto" w:fill="EEECE1" w:themeFill="background2"/>
          </w:tcPr>
          <w:p w:rsidR="00160A00" w:rsidRDefault="0058170D">
            <w:r>
              <w:t>£28</w:t>
            </w:r>
          </w:p>
        </w:tc>
      </w:tr>
      <w:tr w:rsidR="00160A00">
        <w:tblPrEx>
          <w:shd w:val="clear" w:color="auto" w:fill="auto"/>
        </w:tblPrEx>
        <w:tc>
          <w:tcPr>
            <w:tcW w:w="1980" w:type="dxa"/>
            <w:shd w:val="clear" w:color="auto" w:fill="BFBFBF" w:themeFill="background1" w:themeFillShade="BF"/>
          </w:tcPr>
          <w:p w:rsidR="00160A00" w:rsidRDefault="0058170D">
            <w:r>
              <w:t>Classroom</w:t>
            </w:r>
          </w:p>
        </w:tc>
        <w:tc>
          <w:tcPr>
            <w:tcW w:w="3263" w:type="dxa"/>
            <w:gridSpan w:val="3"/>
            <w:shd w:val="clear" w:color="auto" w:fill="EEECE1" w:themeFill="background2"/>
          </w:tcPr>
          <w:p w:rsidR="00160A00" w:rsidRDefault="0058170D">
            <w:r>
              <w:t>30</w:t>
            </w:r>
          </w:p>
        </w:tc>
        <w:tc>
          <w:tcPr>
            <w:tcW w:w="2371" w:type="dxa"/>
            <w:gridSpan w:val="2"/>
            <w:shd w:val="clear" w:color="auto" w:fill="EEECE1" w:themeFill="background2"/>
          </w:tcPr>
          <w:p w:rsidR="00160A00" w:rsidRDefault="0058170D">
            <w:r>
              <w:t>£18</w:t>
            </w:r>
          </w:p>
        </w:tc>
      </w:tr>
      <w:tr w:rsidR="00160A00">
        <w:tblPrEx>
          <w:shd w:val="clear" w:color="auto" w:fill="auto"/>
        </w:tblPrEx>
        <w:tc>
          <w:tcPr>
            <w:tcW w:w="1980" w:type="dxa"/>
            <w:shd w:val="clear" w:color="auto" w:fill="BFBFBF" w:themeFill="background1" w:themeFillShade="BF"/>
          </w:tcPr>
          <w:p w:rsidR="00160A00" w:rsidRDefault="0058170D">
            <w:r>
              <w:t>Speciality Room</w:t>
            </w:r>
          </w:p>
        </w:tc>
        <w:tc>
          <w:tcPr>
            <w:tcW w:w="3263" w:type="dxa"/>
            <w:gridSpan w:val="3"/>
            <w:shd w:val="clear" w:color="auto" w:fill="EEECE1" w:themeFill="background2"/>
          </w:tcPr>
          <w:p w:rsidR="00160A00" w:rsidRDefault="0058170D">
            <w:r>
              <w:t>20</w:t>
            </w:r>
          </w:p>
        </w:tc>
        <w:tc>
          <w:tcPr>
            <w:tcW w:w="2371" w:type="dxa"/>
            <w:gridSpan w:val="2"/>
            <w:shd w:val="clear" w:color="auto" w:fill="EEECE1" w:themeFill="background2"/>
          </w:tcPr>
          <w:p w:rsidR="00160A00" w:rsidRDefault="0058170D">
            <w:r>
              <w:t>£20</w:t>
            </w:r>
          </w:p>
        </w:tc>
      </w:tr>
      <w:tr w:rsidR="00160A00">
        <w:tblPrEx>
          <w:shd w:val="clear" w:color="auto" w:fill="auto"/>
        </w:tblPrEx>
        <w:tc>
          <w:tcPr>
            <w:tcW w:w="1980" w:type="dxa"/>
            <w:shd w:val="clear" w:color="auto" w:fill="BFBFBF" w:themeFill="background1" w:themeFillShade="BF"/>
          </w:tcPr>
          <w:p w:rsidR="00160A00" w:rsidRDefault="00160A00">
            <w:pPr>
              <w:jc w:val="center"/>
            </w:pPr>
          </w:p>
        </w:tc>
        <w:tc>
          <w:tcPr>
            <w:tcW w:w="3263" w:type="dxa"/>
            <w:gridSpan w:val="3"/>
            <w:shd w:val="clear" w:color="auto" w:fill="BFBFBF" w:themeFill="background1" w:themeFillShade="BF"/>
          </w:tcPr>
          <w:p w:rsidR="00160A00" w:rsidRDefault="0058170D">
            <w:pPr>
              <w:jc w:val="center"/>
            </w:pPr>
            <w:r>
              <w:t>Single use event hire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160A00" w:rsidRDefault="0058170D">
            <w:r>
              <w:t>Whole Day</w:t>
            </w:r>
          </w:p>
        </w:tc>
        <w:tc>
          <w:tcPr>
            <w:tcW w:w="956" w:type="dxa"/>
            <w:shd w:val="clear" w:color="auto" w:fill="BFBFBF" w:themeFill="background1" w:themeFillShade="BF"/>
          </w:tcPr>
          <w:p w:rsidR="00160A00" w:rsidRDefault="0058170D">
            <w:pPr>
              <w:jc w:val="center"/>
            </w:pPr>
            <w:r>
              <w:t>Half Day</w:t>
            </w:r>
          </w:p>
        </w:tc>
      </w:tr>
      <w:tr w:rsidR="00160A00">
        <w:tblPrEx>
          <w:shd w:val="clear" w:color="auto" w:fill="auto"/>
        </w:tblPrEx>
        <w:tc>
          <w:tcPr>
            <w:tcW w:w="1980" w:type="dxa"/>
            <w:shd w:val="clear" w:color="auto" w:fill="BFBFBF" w:themeFill="background1" w:themeFillShade="BF"/>
          </w:tcPr>
          <w:p w:rsidR="00160A00" w:rsidRDefault="0058170D">
            <w:r>
              <w:t xml:space="preserve">Main building </w:t>
            </w:r>
          </w:p>
        </w:tc>
        <w:tc>
          <w:tcPr>
            <w:tcW w:w="3263" w:type="dxa"/>
            <w:gridSpan w:val="3"/>
            <w:shd w:val="clear" w:color="auto" w:fill="A6A6A6" w:themeFill="background1" w:themeFillShade="A6"/>
          </w:tcPr>
          <w:p w:rsidR="00160A00" w:rsidRDefault="00160A00"/>
        </w:tc>
        <w:tc>
          <w:tcPr>
            <w:tcW w:w="1415" w:type="dxa"/>
            <w:shd w:val="clear" w:color="auto" w:fill="EEECE1" w:themeFill="background2"/>
          </w:tcPr>
          <w:p w:rsidR="00160A00" w:rsidRDefault="0058170D">
            <w:r>
              <w:t>£100</w:t>
            </w:r>
          </w:p>
        </w:tc>
        <w:tc>
          <w:tcPr>
            <w:tcW w:w="956" w:type="dxa"/>
            <w:shd w:val="clear" w:color="auto" w:fill="EEECE1" w:themeFill="background2"/>
          </w:tcPr>
          <w:p w:rsidR="00160A00" w:rsidRDefault="0058170D">
            <w:r>
              <w:t>£50</w:t>
            </w:r>
          </w:p>
        </w:tc>
      </w:tr>
      <w:tr w:rsidR="00160A00">
        <w:tblPrEx>
          <w:shd w:val="clear" w:color="auto" w:fill="auto"/>
        </w:tblPrEx>
        <w:tc>
          <w:tcPr>
            <w:tcW w:w="1980" w:type="dxa"/>
            <w:shd w:val="clear" w:color="auto" w:fill="BFBFBF" w:themeFill="background1" w:themeFillShade="BF"/>
          </w:tcPr>
          <w:p w:rsidR="00160A00" w:rsidRDefault="0058170D">
            <w:r>
              <w:t>Gym</w:t>
            </w:r>
          </w:p>
        </w:tc>
        <w:tc>
          <w:tcPr>
            <w:tcW w:w="3263" w:type="dxa"/>
            <w:gridSpan w:val="3"/>
            <w:shd w:val="clear" w:color="auto" w:fill="A6A6A6" w:themeFill="background1" w:themeFillShade="A6"/>
          </w:tcPr>
          <w:p w:rsidR="00160A00" w:rsidRDefault="00160A00"/>
        </w:tc>
        <w:tc>
          <w:tcPr>
            <w:tcW w:w="1415" w:type="dxa"/>
            <w:shd w:val="clear" w:color="auto" w:fill="EEECE1" w:themeFill="background2"/>
          </w:tcPr>
          <w:p w:rsidR="00160A00" w:rsidRDefault="0058170D">
            <w:r>
              <w:t>£100</w:t>
            </w:r>
          </w:p>
        </w:tc>
        <w:tc>
          <w:tcPr>
            <w:tcW w:w="956" w:type="dxa"/>
            <w:shd w:val="clear" w:color="auto" w:fill="EEECE1" w:themeFill="background2"/>
          </w:tcPr>
          <w:p w:rsidR="00160A00" w:rsidRDefault="0058170D">
            <w:r>
              <w:t>£50</w:t>
            </w:r>
          </w:p>
        </w:tc>
      </w:tr>
      <w:tr w:rsidR="00160A00">
        <w:tblPrEx>
          <w:shd w:val="clear" w:color="auto" w:fill="auto"/>
        </w:tblPrEx>
        <w:tc>
          <w:tcPr>
            <w:tcW w:w="1980" w:type="dxa"/>
            <w:shd w:val="clear" w:color="auto" w:fill="BFBFBF" w:themeFill="background1" w:themeFillShade="BF"/>
          </w:tcPr>
          <w:p w:rsidR="00160A00" w:rsidRDefault="0058170D">
            <w:r>
              <w:t>Outdoor play areas</w:t>
            </w:r>
          </w:p>
        </w:tc>
        <w:tc>
          <w:tcPr>
            <w:tcW w:w="3263" w:type="dxa"/>
            <w:gridSpan w:val="3"/>
            <w:shd w:val="clear" w:color="auto" w:fill="A6A6A6" w:themeFill="background1" w:themeFillShade="A6"/>
          </w:tcPr>
          <w:p w:rsidR="00160A00" w:rsidRDefault="00160A00"/>
        </w:tc>
        <w:tc>
          <w:tcPr>
            <w:tcW w:w="1415" w:type="dxa"/>
            <w:shd w:val="clear" w:color="auto" w:fill="EEECE1" w:themeFill="background2"/>
          </w:tcPr>
          <w:p w:rsidR="00160A00" w:rsidRDefault="0058170D">
            <w:r>
              <w:t>£50</w:t>
            </w:r>
          </w:p>
        </w:tc>
        <w:tc>
          <w:tcPr>
            <w:tcW w:w="956" w:type="dxa"/>
            <w:shd w:val="clear" w:color="auto" w:fill="EEECE1" w:themeFill="background2"/>
          </w:tcPr>
          <w:p w:rsidR="00160A00" w:rsidRDefault="0058170D">
            <w:r>
              <w:t>£25</w:t>
            </w:r>
          </w:p>
        </w:tc>
      </w:tr>
    </w:tbl>
    <w:p w:rsidR="00160A00" w:rsidRDefault="00160A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0A00">
        <w:tc>
          <w:tcPr>
            <w:tcW w:w="9962" w:type="dxa"/>
            <w:shd w:val="clear" w:color="auto" w:fill="D9D9D9" w:themeFill="background1" w:themeFillShade="D9"/>
          </w:tcPr>
          <w:p w:rsidR="00160A00" w:rsidRDefault="005817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Wi-Fi &amp; Equipment Details</w:t>
            </w:r>
          </w:p>
        </w:tc>
      </w:tr>
      <w:tr w:rsidR="00160A00">
        <w:tc>
          <w:tcPr>
            <w:tcW w:w="9962" w:type="dxa"/>
            <w:shd w:val="clear" w:color="auto" w:fill="EEECE1" w:themeFill="background2"/>
          </w:tcPr>
          <w:p w:rsidR="00160A00" w:rsidRDefault="0058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The Conference room</w:t>
            </w:r>
            <w:r>
              <w:rPr>
                <w:sz w:val="20"/>
                <w:szCs w:val="20"/>
              </w:rPr>
              <w:t xml:space="preserve"> is equipped free of charge with a ‘Pen Touch Flat TV System’.  </w:t>
            </w:r>
          </w:p>
          <w:p w:rsidR="00160A00" w:rsidRDefault="0058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The Training room</w:t>
            </w:r>
            <w:r>
              <w:rPr>
                <w:sz w:val="20"/>
                <w:szCs w:val="20"/>
              </w:rPr>
              <w:t xml:space="preserve"> is equipped with tables and chairs there is a TV on the wall with USB plug point and computer.</w:t>
            </w:r>
          </w:p>
          <w:p w:rsidR="00160A00" w:rsidRDefault="0058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The One to One</w:t>
            </w:r>
            <w:r>
              <w:rPr>
                <w:sz w:val="20"/>
                <w:szCs w:val="20"/>
              </w:rPr>
              <w:t xml:space="preserve"> rooms is perfect for interviews, small meetings or lone working space, the room is fitted with 4 chairs and a table.</w:t>
            </w:r>
          </w:p>
          <w:p w:rsidR="00160A00" w:rsidRDefault="00160A00">
            <w:pPr>
              <w:rPr>
                <w:sz w:val="20"/>
                <w:szCs w:val="20"/>
              </w:rPr>
            </w:pPr>
          </w:p>
          <w:p w:rsidR="00160A00" w:rsidRDefault="0058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rooms have access to WI</w:t>
            </w:r>
            <w:r>
              <w:rPr>
                <w:sz w:val="20"/>
                <w:szCs w:val="20"/>
              </w:rPr>
              <w:t xml:space="preserve">-FI with use of guest passes when those attending wish to access our Wi-Fi.  There is no need for presenters to bring in heavy projectors and screens.  You can bring your presentations on a memory stick or on your laptop.  </w:t>
            </w:r>
          </w:p>
        </w:tc>
      </w:tr>
      <w:tr w:rsidR="00160A00">
        <w:tc>
          <w:tcPr>
            <w:tcW w:w="9962" w:type="dxa"/>
            <w:shd w:val="clear" w:color="auto" w:fill="D9D9D9" w:themeFill="background1" w:themeFillShade="D9"/>
          </w:tcPr>
          <w:p w:rsidR="00160A00" w:rsidRDefault="00581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Insurance &amp; Health and Safety </w:t>
            </w:r>
          </w:p>
        </w:tc>
      </w:tr>
      <w:tr w:rsidR="00160A00">
        <w:tc>
          <w:tcPr>
            <w:tcW w:w="9962" w:type="dxa"/>
            <w:shd w:val="clear" w:color="auto" w:fill="EEECE1" w:themeFill="background2"/>
          </w:tcPr>
          <w:p w:rsidR="00160A00" w:rsidRDefault="0058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Liability insurance must be provided following approval of hire. Single use events can be insured by the school, this will be charged at 15% of the hire price or £5 whichever is greater.</w:t>
            </w:r>
          </w:p>
          <w:p w:rsidR="00160A00" w:rsidRDefault="00160A00">
            <w:pPr>
              <w:rPr>
                <w:sz w:val="20"/>
                <w:szCs w:val="20"/>
              </w:rPr>
            </w:pPr>
          </w:p>
          <w:p w:rsidR="00160A00" w:rsidRDefault="0058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Regular hirers will be requested to sign a “Transfer of cont</w:t>
            </w:r>
            <w:r>
              <w:rPr>
                <w:sz w:val="20"/>
                <w:szCs w:val="20"/>
              </w:rPr>
              <w:t>rol agreement” stating they take responsibility for the areas of use. For single use hire outside of school operating hours a member of staff who is Fire officer trained must be available and will be charged at £13 per hour in addition to the hire charge a</w:t>
            </w:r>
            <w:r>
              <w:rPr>
                <w:sz w:val="20"/>
                <w:szCs w:val="20"/>
              </w:rPr>
              <w:t xml:space="preserve">nd insurance. </w:t>
            </w:r>
          </w:p>
        </w:tc>
      </w:tr>
      <w:tr w:rsidR="00160A00">
        <w:tblPrEx>
          <w:jc w:val="center"/>
          <w:shd w:val="clear" w:color="auto" w:fill="EEECE1" w:themeFill="background2"/>
        </w:tblPrEx>
        <w:trPr>
          <w:jc w:val="center"/>
        </w:trPr>
        <w:tc>
          <w:tcPr>
            <w:tcW w:w="9962" w:type="dxa"/>
            <w:shd w:val="clear" w:color="auto" w:fill="D9D9D9" w:themeFill="background1" w:themeFillShade="D9"/>
          </w:tcPr>
          <w:p w:rsidR="00160A00" w:rsidRDefault="00581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Venue Information and Parking</w:t>
            </w:r>
          </w:p>
        </w:tc>
      </w:tr>
      <w:tr w:rsidR="00160A00">
        <w:tc>
          <w:tcPr>
            <w:tcW w:w="9962" w:type="dxa"/>
            <w:shd w:val="clear" w:color="auto" w:fill="EEECE1" w:themeFill="background2"/>
          </w:tcPr>
          <w:p w:rsidR="00160A00" w:rsidRDefault="005817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 present parking is limited to staff only. Please use the surrounding roads where available. We recommend the side roads leading off Whyteleafe Road all within 5 minutes of the centre.</w:t>
            </w:r>
            <w:r>
              <w:rPr>
                <w:sz w:val="20"/>
                <w:szCs w:val="20"/>
              </w:rPr>
              <w:t xml:space="preserve"> We do however have 2 a</w:t>
            </w:r>
            <w:r>
              <w:rPr>
                <w:sz w:val="20"/>
                <w:szCs w:val="20"/>
              </w:rPr>
              <w:t xml:space="preserve">llocated bays for trainers. If you require a disabled bay on site please contact us 24 hours before the booking date.  Facilities for hire are all on the first floor with </w:t>
            </w:r>
            <w:r>
              <w:rPr>
                <w:b/>
                <w:sz w:val="20"/>
                <w:szCs w:val="20"/>
                <w:u w:val="single"/>
              </w:rPr>
              <w:t>no lift access</w:t>
            </w:r>
            <w:r>
              <w:rPr>
                <w:b/>
                <w:sz w:val="20"/>
                <w:szCs w:val="20"/>
              </w:rPr>
              <w:t>.</w:t>
            </w:r>
          </w:p>
          <w:p w:rsidR="00160A00" w:rsidRDefault="0058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Times should be well co-ordinated to avoid delegates arrivin</w:t>
            </w:r>
            <w:r>
              <w:rPr>
                <w:sz w:val="20"/>
                <w:szCs w:val="20"/>
              </w:rPr>
              <w:t xml:space="preserve">g or departing between 8:30-9:15am or 3: 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 xml:space="preserve"> -4: 00pm.</w:t>
            </w:r>
          </w:p>
        </w:tc>
      </w:tr>
      <w:tr w:rsidR="00160A00">
        <w:tc>
          <w:tcPr>
            <w:tcW w:w="9962" w:type="dxa"/>
            <w:shd w:val="clear" w:color="auto" w:fill="D9D9D9" w:themeFill="background1" w:themeFillShade="D9"/>
          </w:tcPr>
          <w:p w:rsidR="00160A00" w:rsidRDefault="00581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Burger Van Hire</w:t>
            </w:r>
          </w:p>
        </w:tc>
      </w:tr>
      <w:tr w:rsidR="00160A00">
        <w:tc>
          <w:tcPr>
            <w:tcW w:w="9962" w:type="dxa"/>
            <w:shd w:val="clear" w:color="auto" w:fill="EEECE1" w:themeFill="background2"/>
          </w:tcPr>
          <w:p w:rsidR="00160A00" w:rsidRDefault="0058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do not charge for the hire of our Burger Van, following an enquiry and the school obtaining further details. We will be able to determine if the event can be supported.</w:t>
            </w:r>
          </w:p>
          <w:p w:rsidR="00160A00" w:rsidRDefault="0058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Fully </w:t>
            </w:r>
            <w:r>
              <w:rPr>
                <w:sz w:val="20"/>
                <w:szCs w:val="20"/>
              </w:rPr>
              <w:t>trained staff are provided. The school will determine based on event information how many staff are required.</w:t>
            </w:r>
          </w:p>
          <w:p w:rsidR="00160A00" w:rsidRDefault="0058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stock is provided and all proceeds raised will be retained by the school.</w:t>
            </w:r>
          </w:p>
        </w:tc>
      </w:tr>
    </w:tbl>
    <w:p w:rsidR="00160A00" w:rsidRDefault="00160A00"/>
    <w:p w:rsidR="00160A00" w:rsidRDefault="00160A00"/>
    <w:sectPr w:rsidR="00160A00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00" w:rsidRDefault="0058170D">
      <w:pPr>
        <w:spacing w:after="0" w:line="240" w:lineRule="auto"/>
      </w:pPr>
      <w:r>
        <w:separator/>
      </w:r>
    </w:p>
  </w:endnote>
  <w:endnote w:type="continuationSeparator" w:id="0">
    <w:p w:rsidR="00160A00" w:rsidRDefault="005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00" w:rsidRDefault="0058170D">
      <w:pPr>
        <w:spacing w:after="0" w:line="240" w:lineRule="auto"/>
      </w:pPr>
      <w:r>
        <w:separator/>
      </w:r>
    </w:p>
  </w:footnote>
  <w:footnote w:type="continuationSeparator" w:id="0">
    <w:p w:rsidR="00160A00" w:rsidRDefault="0058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00" w:rsidRDefault="00160A00">
    <w:pPr>
      <w:pStyle w:val="Header"/>
    </w:pPr>
  </w:p>
  <w:p w:rsidR="00160A00" w:rsidRDefault="00160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00"/>
    <w:rsid w:val="00160A00"/>
    <w:rsid w:val="0058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73FD32"/>
  <w15:docId w15:val="{64FDD032-855E-4B79-BFD1-435206B0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sunnydown.surrey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F201-B343-44B6-89AB-F4B0B0CE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7D8CA0B9</Template>
  <TotalTime>1240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Newing</dc:creator>
  <cp:lastModifiedBy>Helen Gower</cp:lastModifiedBy>
  <cp:revision>11</cp:revision>
  <cp:lastPrinted>2019-03-19T13:39:00Z</cp:lastPrinted>
  <dcterms:created xsi:type="dcterms:W3CDTF">2017-06-28T16:09:00Z</dcterms:created>
  <dcterms:modified xsi:type="dcterms:W3CDTF">2019-09-17T09:20:00Z</dcterms:modified>
</cp:coreProperties>
</file>